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39A0" w14:textId="6DAB510A" w:rsidR="00197602" w:rsidRPr="00F86563" w:rsidRDefault="00D359A9" w:rsidP="00F12D04">
      <w:pPr>
        <w:pStyle w:val="Ancredobjet"/>
        <w:rPr>
          <w:noProof w:val="0"/>
          <w:sz w:val="12"/>
        </w:rPr>
      </w:pPr>
      <w:r w:rsidRPr="00AF2E51">
        <w:rPr>
          <w:lang w:val="de-DE"/>
        </w:rPr>
        <w:drawing>
          <wp:anchor distT="0" distB="0" distL="114300" distR="114300" simplePos="0" relativeHeight="251661312" behindDoc="0" locked="0" layoutInCell="1" allowOverlap="1" wp14:anchorId="5ECC294C" wp14:editId="3884D472">
            <wp:simplePos x="0" y="0"/>
            <wp:positionH relativeFrom="column">
              <wp:posOffset>5768975</wp:posOffset>
            </wp:positionH>
            <wp:positionV relativeFrom="paragraph">
              <wp:posOffset>-346710</wp:posOffset>
            </wp:positionV>
            <wp:extent cx="805815" cy="797560"/>
            <wp:effectExtent l="0" t="0" r="0" b="2540"/>
            <wp:wrapNone/>
            <wp:docPr id="6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2355"/>
        <w:gridCol w:w="262"/>
        <w:gridCol w:w="5668"/>
        <w:gridCol w:w="2181"/>
      </w:tblGrid>
      <w:tr w:rsidR="00F86563" w:rsidRPr="00F86563" w14:paraId="72DB9A45" w14:textId="77777777" w:rsidTr="00F86563">
        <w:tc>
          <w:tcPr>
            <w:tcW w:w="1125" w:type="pct"/>
          </w:tcPr>
          <w:p w14:paraId="4968934E" w14:textId="289350B1" w:rsidR="00F96C5E" w:rsidRPr="00F86563" w:rsidRDefault="004225DE" w:rsidP="00F96C5E">
            <w:pPr>
              <w:spacing w:before="0"/>
            </w:pPr>
            <w:r w:rsidRPr="00F86563">
              <w:rPr>
                <w:noProof/>
              </w:rPr>
              <w:drawing>
                <wp:inline distT="0" distB="0" distL="0" distR="0" wp14:anchorId="368B4ECD" wp14:editId="195AD74E">
                  <wp:extent cx="1076325" cy="990600"/>
                  <wp:effectExtent l="0" t="0" r="9525" b="0"/>
                  <wp:docPr id="2" name="75B58974-88B5-4BE6-A821-BCF4E9F3FF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5B58974-88B5-4BE6-A821-BCF4E9F3FF7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" w:type="pct"/>
          </w:tcPr>
          <w:p w14:paraId="4BE7EB8E" w14:textId="77777777" w:rsidR="00F96C5E" w:rsidRPr="00F86563" w:rsidRDefault="00F96C5E" w:rsidP="00F96C5E"/>
        </w:tc>
        <w:tc>
          <w:tcPr>
            <w:tcW w:w="2708" w:type="pct"/>
            <w:tcBorders>
              <w:bottom w:val="single" w:sz="24" w:space="0" w:color="auto"/>
            </w:tcBorders>
          </w:tcPr>
          <w:p w14:paraId="1B4486B9" w14:textId="60B1C018" w:rsidR="00F96C5E" w:rsidRPr="00F86563" w:rsidRDefault="00903329" w:rsidP="00F96C5E">
            <w:pPr>
              <w:pStyle w:val="Titel"/>
            </w:pPr>
            <w:sdt>
              <w:sdtPr>
                <w:rPr>
                  <w:sz w:val="72"/>
                  <w:szCs w:val="48"/>
                </w:rPr>
                <w:id w:val="1031226093"/>
                <w:placeholder>
                  <w:docPart w:val="EA787CAB899A418D9B1D6B82962FFB5A"/>
                </w:placeholder>
                <w15:appearance w15:val="hidden"/>
              </w:sdtPr>
              <w:sdtEndPr/>
              <w:sdtContent>
                <w:r w:rsidR="004225DE" w:rsidRPr="00F86563">
                  <w:rPr>
                    <w:sz w:val="72"/>
                    <w:szCs w:val="48"/>
                  </w:rPr>
                  <w:t>Coppa Russo</w:t>
                </w:r>
              </w:sdtContent>
            </w:sdt>
            <w:r w:rsidR="007844DC" w:rsidRPr="00F86563">
              <w:rPr>
                <w:sz w:val="72"/>
                <w:szCs w:val="48"/>
                <w:lang w:bidi="fr-FR"/>
              </w:rPr>
              <w:t xml:space="preserve"> </w:t>
            </w:r>
          </w:p>
        </w:tc>
        <w:tc>
          <w:tcPr>
            <w:tcW w:w="1042" w:type="pct"/>
            <w:tcBorders>
              <w:bottom w:val="single" w:sz="24" w:space="0" w:color="auto"/>
            </w:tcBorders>
            <w:vAlign w:val="center"/>
          </w:tcPr>
          <w:p w14:paraId="2EF11C68" w14:textId="47219058" w:rsidR="00F96C5E" w:rsidRPr="00F86563" w:rsidRDefault="00903329" w:rsidP="00F86563">
            <w:pPr>
              <w:pStyle w:val="Informationssurlenumro"/>
              <w:ind w:left="360"/>
            </w:pPr>
            <w:sdt>
              <w:sdtPr>
                <w:id w:val="1153186206"/>
                <w:placeholder>
                  <w:docPart w:val="889C3400A02F4EEBAACC022F1AC177AE"/>
                </w:placeholder>
                <w15:appearance w15:val="hidden"/>
              </w:sdtPr>
              <w:sdtEndPr/>
              <w:sdtContent>
                <w:r w:rsidR="00F86563">
                  <w:t>Summer Edition</w:t>
                </w:r>
                <w:r w:rsidR="00F86563">
                  <w:br/>
                  <w:t>0</w:t>
                </w:r>
                <w:r w:rsidR="00856716">
                  <w:t>1</w:t>
                </w:r>
                <w:r w:rsidR="00F86563">
                  <w:t>. Juli 2023</w:t>
                </w:r>
              </w:sdtContent>
            </w:sdt>
            <w:r w:rsidR="007844DC" w:rsidRPr="00F86563">
              <w:rPr>
                <w:lang w:bidi="fr-FR"/>
              </w:rPr>
              <w:t xml:space="preserve"> </w:t>
            </w:r>
          </w:p>
        </w:tc>
      </w:tr>
      <w:tr w:rsidR="004E74B7" w:rsidRPr="00F86563" w14:paraId="754F0FBB" w14:textId="77777777" w:rsidTr="00F86563">
        <w:trPr>
          <w:trHeight w:val="720"/>
        </w:trPr>
        <w:tc>
          <w:tcPr>
            <w:tcW w:w="1125" w:type="pct"/>
          </w:tcPr>
          <w:p w14:paraId="6DBA36C2" w14:textId="77777777" w:rsidR="00F96C5E" w:rsidRPr="00F86563" w:rsidRDefault="00F96C5E" w:rsidP="00F96C5E">
            <w:pPr>
              <w:pStyle w:val="KeinLeerraum"/>
              <w:rPr>
                <w:lang w:val="de-CH"/>
              </w:rPr>
            </w:pPr>
          </w:p>
        </w:tc>
        <w:tc>
          <w:tcPr>
            <w:tcW w:w="125" w:type="pct"/>
          </w:tcPr>
          <w:p w14:paraId="1BD3ADAF" w14:textId="77777777" w:rsidR="00F96C5E" w:rsidRPr="00F86563" w:rsidRDefault="00F96C5E" w:rsidP="00F96C5E">
            <w:pPr>
              <w:pStyle w:val="KeinLeerraum"/>
              <w:rPr>
                <w:lang w:val="de-CH"/>
              </w:rPr>
            </w:pPr>
          </w:p>
        </w:tc>
        <w:tc>
          <w:tcPr>
            <w:tcW w:w="3750" w:type="pct"/>
            <w:gridSpan w:val="2"/>
            <w:tcBorders>
              <w:top w:val="single" w:sz="24" w:space="0" w:color="auto"/>
            </w:tcBorders>
          </w:tcPr>
          <w:p w14:paraId="22BADA22" w14:textId="473D1399" w:rsidR="00F96C5E" w:rsidRPr="00F86563" w:rsidRDefault="004E74B7" w:rsidP="00F96C5E">
            <w:pPr>
              <w:pStyle w:val="Untertitel"/>
            </w:pPr>
            <w:r w:rsidRPr="00F86563">
              <w:t xml:space="preserve">Liebe </w:t>
            </w:r>
            <w:proofErr w:type="spellStart"/>
            <w:proofErr w:type="gramStart"/>
            <w:r w:rsidRPr="00F86563">
              <w:t>Schüler:innen</w:t>
            </w:r>
            <w:proofErr w:type="spellEnd"/>
            <w:proofErr w:type="gramEnd"/>
            <w:r w:rsidRPr="00F86563">
              <w:t xml:space="preserve">, liebe Lehrpersonen der </w:t>
            </w:r>
            <w:r w:rsidR="008F2449">
              <w:t>Unterstufe</w:t>
            </w:r>
          </w:p>
        </w:tc>
      </w:tr>
      <w:tr w:rsidR="004E74B7" w:rsidRPr="00F86563" w14:paraId="2BDAE8AC" w14:textId="77777777" w:rsidTr="00F86563">
        <w:trPr>
          <w:trHeight w:val="4099"/>
        </w:trPr>
        <w:tc>
          <w:tcPr>
            <w:tcW w:w="1125" w:type="pct"/>
          </w:tcPr>
          <w:sdt>
            <w:sdtPr>
              <w:id w:val="-1714798534"/>
              <w:placeholder>
                <w:docPart w:val="DC2F909A63914BB58E8CC30582F39055"/>
              </w:placeholder>
              <w15:appearance w15:val="hidden"/>
            </w:sdtPr>
            <w:sdtEndPr/>
            <w:sdtContent>
              <w:p w14:paraId="751B80C7" w14:textId="402D133A" w:rsidR="007844DC" w:rsidRPr="00F86563" w:rsidRDefault="00BC50E8" w:rsidP="004E74B7">
                <w:pPr>
                  <w:pStyle w:val="Inhaltsverzeichnisberschrift"/>
                </w:pPr>
                <w:r w:rsidRPr="00F86563">
                  <w:t>Fussball-Turnier</w:t>
                </w:r>
              </w:p>
            </w:sdtContent>
          </w:sdt>
          <w:p w14:paraId="3B283845" w14:textId="77777777" w:rsidR="00F96C5E" w:rsidRPr="00F86563" w:rsidRDefault="00F96C5E" w:rsidP="00F96C5E">
            <w:pPr>
              <w:pStyle w:val="Descriptiondelarubrique"/>
            </w:pPr>
            <w:r w:rsidRPr="00F86563">
              <w:rPr>
                <w:lang w:bidi="fr-FR"/>
              </w:rPr>
              <w:t>__</w:t>
            </w:r>
          </w:p>
          <w:sdt>
            <w:sdtPr>
              <w:id w:val="-1248647217"/>
              <w:placeholder>
                <w:docPart w:val="5FFDB83DBB5A45FBBA1114C02E1B39CF"/>
              </w:placeholder>
              <w15:appearance w15:val="hidden"/>
            </w:sdtPr>
            <w:sdtEndPr/>
            <w:sdtContent>
              <w:p w14:paraId="50E42FBA" w14:textId="423942A1" w:rsidR="00F96C5E" w:rsidRPr="00F86563" w:rsidRDefault="004E74B7" w:rsidP="004E74B7">
                <w:pPr>
                  <w:pStyle w:val="Descriptiondelarubrique"/>
                </w:pPr>
                <w:r w:rsidRPr="00F86563">
                  <w:t>Der Verein Coppa Russo organisiert auch dieses Jahr das traditionelle Schüler:innen-Turnier unter dem Patronat des FC Ellikon / Marthalen.</w:t>
                </w:r>
              </w:p>
            </w:sdtContent>
          </w:sdt>
          <w:p w14:paraId="5D07D300" w14:textId="77777777" w:rsidR="00F96C5E" w:rsidRPr="00F86563" w:rsidRDefault="00F96C5E" w:rsidP="00F96C5E">
            <w:pPr>
              <w:pStyle w:val="Descriptiondelarubrique"/>
            </w:pPr>
            <w:r w:rsidRPr="00F86563">
              <w:rPr>
                <w:lang w:bidi="fr-FR"/>
              </w:rPr>
              <w:t>__</w:t>
            </w:r>
          </w:p>
          <w:p w14:paraId="10369E70" w14:textId="38E391AD" w:rsidR="00F96C5E" w:rsidRPr="00F86563" w:rsidRDefault="004E74B7" w:rsidP="00F96C5E">
            <w:pPr>
              <w:pStyle w:val="Titrederubrique"/>
            </w:pPr>
            <w:r w:rsidRPr="00F86563">
              <w:t>Datum</w:t>
            </w:r>
          </w:p>
          <w:p w14:paraId="1A68F6B2" w14:textId="69F6A42E" w:rsidR="00F96C5E" w:rsidRPr="00F86563" w:rsidRDefault="004E74B7" w:rsidP="00F96C5E">
            <w:pPr>
              <w:pStyle w:val="Descriptiondelarubrique"/>
            </w:pPr>
            <w:r w:rsidRPr="00F86563">
              <w:t>0</w:t>
            </w:r>
            <w:r w:rsidR="008F2449">
              <w:t>1</w:t>
            </w:r>
            <w:r w:rsidRPr="00F86563">
              <w:t xml:space="preserve">.07.2023 </w:t>
            </w:r>
            <w:r w:rsidRPr="00F86563">
              <w:br/>
            </w:r>
            <w:r w:rsidR="007D5C69">
              <w:t>09.00</w:t>
            </w:r>
            <w:r w:rsidRPr="00F86563">
              <w:t xml:space="preserve"> – 1</w:t>
            </w:r>
            <w:r w:rsidR="008F2449">
              <w:t>4</w:t>
            </w:r>
            <w:r w:rsidRPr="00F86563">
              <w:t>.00 Uhr</w:t>
            </w:r>
          </w:p>
          <w:p w14:paraId="43954AEE" w14:textId="3AF10E8F" w:rsidR="004E74B7" w:rsidRPr="00F86563" w:rsidRDefault="004E74B7" w:rsidP="00F96C5E">
            <w:pPr>
              <w:pStyle w:val="Descriptiondelarubrique"/>
            </w:pPr>
            <w:r w:rsidRPr="00F86563">
              <w:t>(kein Verschiebedatum)</w:t>
            </w:r>
          </w:p>
          <w:p w14:paraId="33364DFB" w14:textId="333E276D" w:rsidR="00F96C5E" w:rsidRPr="00F86563" w:rsidRDefault="00F96C5E" w:rsidP="00F96C5E">
            <w:pPr>
              <w:pStyle w:val="Descriptiondelarubrique"/>
            </w:pPr>
          </w:p>
        </w:tc>
        <w:tc>
          <w:tcPr>
            <w:tcW w:w="125" w:type="pct"/>
          </w:tcPr>
          <w:p w14:paraId="455A5C17" w14:textId="77777777" w:rsidR="00F96C5E" w:rsidRPr="00F86563" w:rsidRDefault="00F96C5E" w:rsidP="00F96C5E"/>
        </w:tc>
        <w:tc>
          <w:tcPr>
            <w:tcW w:w="3750" w:type="pct"/>
            <w:gridSpan w:val="2"/>
          </w:tcPr>
          <w:p w14:paraId="368BCA41" w14:textId="7FBD34B9" w:rsidR="00F96C5E" w:rsidRPr="00F86563" w:rsidRDefault="004E74B7" w:rsidP="00F96C5E">
            <w:r w:rsidRPr="00F86563">
              <w:rPr>
                <w:noProof/>
              </w:rPr>
              <w:drawing>
                <wp:inline distT="0" distB="0" distL="0" distR="0" wp14:anchorId="189CAA86" wp14:editId="28D0D272">
                  <wp:extent cx="4839335" cy="240982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b="24469"/>
                          <a:stretch/>
                        </pic:blipFill>
                        <pic:spPr bwMode="auto">
                          <a:xfrm>
                            <a:off x="0" y="0"/>
                            <a:ext cx="4854674" cy="2417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0E8" w:rsidRPr="00F86563" w14:paraId="21D1096A" w14:textId="77777777" w:rsidTr="00F86563">
        <w:trPr>
          <w:trHeight w:val="5074"/>
        </w:trPr>
        <w:tc>
          <w:tcPr>
            <w:tcW w:w="1125" w:type="pct"/>
          </w:tcPr>
          <w:p w14:paraId="727B4F45" w14:textId="77777777" w:rsidR="00BC50E8" w:rsidRPr="00F86563" w:rsidRDefault="00BC50E8" w:rsidP="00BC50E8">
            <w:pPr>
              <w:pStyle w:val="Descriptiondelarubrique"/>
            </w:pPr>
            <w:r w:rsidRPr="00F86563">
              <w:rPr>
                <w:lang w:bidi="fr-FR"/>
              </w:rPr>
              <w:t>__</w:t>
            </w:r>
          </w:p>
          <w:p w14:paraId="7F9CFFA0" w14:textId="30A52068" w:rsidR="00BC50E8" w:rsidRPr="00F86563" w:rsidRDefault="00903329" w:rsidP="00BC50E8">
            <w:pPr>
              <w:pStyle w:val="Titrederubrique"/>
              <w:spacing w:line="240" w:lineRule="auto"/>
            </w:pPr>
            <w:sdt>
              <w:sdtPr>
                <w:id w:val="-382414371"/>
                <w:placeholder>
                  <w:docPart w:val="0F263518EAC143C6AC9E43A48F447157"/>
                </w:placeholder>
                <w15:appearance w15:val="hidden"/>
              </w:sdtPr>
              <w:sdtEndPr/>
              <w:sdtContent>
                <w:r w:rsidR="00BC50E8" w:rsidRPr="00F86563">
                  <w:t>Ort</w:t>
                </w:r>
              </w:sdtContent>
            </w:sdt>
            <w:r w:rsidR="00BC50E8" w:rsidRPr="00F86563">
              <w:rPr>
                <w:lang w:bidi="fr-FR"/>
              </w:rPr>
              <w:t xml:space="preserve"> </w:t>
            </w:r>
            <w:r w:rsidR="00F86563" w:rsidRPr="00F86563">
              <w:rPr>
                <w:lang w:bidi="fr-FR"/>
              </w:rPr>
              <w:br/>
            </w:r>
            <w:r w:rsidR="00F86563" w:rsidRPr="00F86563">
              <w:rPr>
                <w:lang w:bidi="fr-FR"/>
              </w:rPr>
              <w:br/>
            </w:r>
            <w:proofErr w:type="spellStart"/>
            <w:r w:rsidR="00F86563" w:rsidRPr="00F86563">
              <w:rPr>
                <w:b w:val="0"/>
                <w:bCs/>
              </w:rPr>
              <w:t>Wyland</w:t>
            </w:r>
            <w:proofErr w:type="spellEnd"/>
            <w:r w:rsidR="00F86563" w:rsidRPr="00F86563">
              <w:rPr>
                <w:b w:val="0"/>
                <w:bCs/>
              </w:rPr>
              <w:t xml:space="preserve"> Arena, Sportplatz</w:t>
            </w:r>
            <w:r w:rsidR="00F86563" w:rsidRPr="00F86563">
              <w:rPr>
                <w:b w:val="0"/>
                <w:bCs/>
              </w:rPr>
              <w:br/>
            </w:r>
            <w:proofErr w:type="spellStart"/>
            <w:r w:rsidR="00F86563" w:rsidRPr="00F86563">
              <w:rPr>
                <w:b w:val="0"/>
                <w:szCs w:val="18"/>
              </w:rPr>
              <w:t>Schaffhauserstrasse</w:t>
            </w:r>
            <w:proofErr w:type="spellEnd"/>
            <w:r w:rsidR="00F86563" w:rsidRPr="00F86563">
              <w:rPr>
                <w:b w:val="0"/>
                <w:szCs w:val="18"/>
              </w:rPr>
              <w:t xml:space="preserve"> 28</w:t>
            </w:r>
            <w:r w:rsidR="00F86563" w:rsidRPr="00F86563">
              <w:rPr>
                <w:b w:val="0"/>
                <w:szCs w:val="18"/>
              </w:rPr>
              <w:br/>
              <w:t>8460 Marthalen</w:t>
            </w:r>
          </w:p>
          <w:sdt>
            <w:sdtPr>
              <w:id w:val="-366454327"/>
              <w:placeholder>
                <w:docPart w:val="D74C2232BD644EC88F25056E03B5536D"/>
              </w:placeholder>
              <w15:appearance w15:val="hidden"/>
            </w:sdtPr>
            <w:sdtEndPr>
              <w:rPr>
                <w:color w:val="FFFFFF" w:themeColor="background1"/>
              </w:rPr>
            </w:sdtEndPr>
            <w:sdtContent>
              <w:p w14:paraId="0C19E78C" w14:textId="77777777" w:rsidR="007C50F5" w:rsidRDefault="007C50F5" w:rsidP="00BC50E8">
                <w:pPr>
                  <w:pStyle w:val="Inhaltsverzeichnisberschrift"/>
                  <w:spacing w:line="240" w:lineRule="auto"/>
                </w:pPr>
              </w:p>
              <w:p w14:paraId="78F7248C" w14:textId="77777777" w:rsidR="007C50F5" w:rsidRDefault="007C50F5" w:rsidP="00BC50E8">
                <w:pPr>
                  <w:pStyle w:val="Inhaltsverzeichnisberschrift"/>
                  <w:spacing w:line="240" w:lineRule="auto"/>
                  <w:rPr>
                    <w:color w:val="FFFFFF" w:themeColor="background1"/>
                  </w:rPr>
                </w:pPr>
              </w:p>
              <w:p w14:paraId="4982D603" w14:textId="77777777" w:rsidR="007C50F5" w:rsidRDefault="007C50F5" w:rsidP="00BC50E8">
                <w:pPr>
                  <w:pStyle w:val="Inhaltsverzeichnisberschrift"/>
                  <w:spacing w:line="240" w:lineRule="auto"/>
                  <w:rPr>
                    <w:color w:val="FFFFFF" w:themeColor="background1"/>
                  </w:rPr>
                </w:pPr>
              </w:p>
              <w:p w14:paraId="63892CAC" w14:textId="77777777" w:rsidR="007C50F5" w:rsidRDefault="007C50F5" w:rsidP="00BC50E8">
                <w:pPr>
                  <w:pStyle w:val="Inhaltsverzeichnisberschrift"/>
                  <w:spacing w:line="240" w:lineRule="auto"/>
                  <w:rPr>
                    <w:color w:val="FFFFFF" w:themeColor="background1"/>
                  </w:rPr>
                </w:pPr>
              </w:p>
              <w:p w14:paraId="76DCAD9E" w14:textId="77777777" w:rsidR="007C50F5" w:rsidRDefault="007C50F5" w:rsidP="00BC50E8">
                <w:pPr>
                  <w:pStyle w:val="Inhaltsverzeichnisberschrift"/>
                  <w:spacing w:line="240" w:lineRule="auto"/>
                  <w:rPr>
                    <w:color w:val="FFFFFF" w:themeColor="background1"/>
                  </w:rPr>
                </w:pPr>
              </w:p>
              <w:p w14:paraId="3C8323DC" w14:textId="77777777" w:rsidR="007C50F5" w:rsidRDefault="007C50F5" w:rsidP="00BC50E8">
                <w:pPr>
                  <w:pStyle w:val="Inhaltsverzeichnisberschrift"/>
                  <w:spacing w:line="240" w:lineRule="auto"/>
                  <w:rPr>
                    <w:color w:val="FFFFFF" w:themeColor="background1"/>
                  </w:rPr>
                </w:pPr>
              </w:p>
              <w:p w14:paraId="396E8955" w14:textId="77777777" w:rsidR="007C50F5" w:rsidRDefault="007C50F5" w:rsidP="00BC50E8">
                <w:pPr>
                  <w:pStyle w:val="Inhaltsverzeichnisberschrift"/>
                  <w:spacing w:line="240" w:lineRule="auto"/>
                  <w:rPr>
                    <w:color w:val="FFFFFF" w:themeColor="background1"/>
                  </w:rPr>
                </w:pPr>
              </w:p>
              <w:p w14:paraId="25FA7DCF" w14:textId="77777777" w:rsidR="007C50F5" w:rsidRDefault="007C50F5" w:rsidP="00BC50E8">
                <w:pPr>
                  <w:pStyle w:val="Inhaltsverzeichnisberschrift"/>
                  <w:spacing w:line="240" w:lineRule="auto"/>
                  <w:rPr>
                    <w:color w:val="FFFFFF" w:themeColor="background1"/>
                  </w:rPr>
                </w:pPr>
              </w:p>
              <w:p w14:paraId="387F924E" w14:textId="2F5CBEEC" w:rsidR="00BC50E8" w:rsidRPr="00F86563" w:rsidRDefault="007C50F5" w:rsidP="007C50F5">
                <w:pPr>
                  <w:pStyle w:val="Inhaltsverzeichnisberschrift"/>
                  <w:spacing w:line="240" w:lineRule="auto"/>
                  <w:rPr>
                    <w:b w:val="0"/>
                    <w:bCs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4F36A735" wp14:editId="7737509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588645</wp:posOffset>
                      </wp:positionV>
                      <wp:extent cx="1254125" cy="217805"/>
                      <wp:effectExtent l="0" t="0" r="3175" b="0"/>
                      <wp:wrapNone/>
                      <wp:docPr id="9" name="Grafi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4125" cy="217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color w:val="FFFFFF" w:themeColor="background1"/>
                  </w:rPr>
                  <w:br/>
                </w:r>
                <w:r>
                  <w:t>Hauptsponsor</w:t>
                </w:r>
                <w:r>
                  <w:br/>
                </w:r>
                <w:r w:rsidRPr="00F86563">
                  <w:rPr>
                    <w:color w:val="FFFFFF" w:themeColor="background1"/>
                  </w:rPr>
                  <w:t xml:space="preserve"> </w:t>
                </w:r>
                <w:r w:rsidR="00F86563" w:rsidRPr="00F86563">
                  <w:rPr>
                    <w:color w:val="FFFFFF" w:themeColor="background1"/>
                  </w:rPr>
                  <w:t>0</w:t>
                </w:r>
              </w:p>
            </w:sdtContent>
          </w:sdt>
        </w:tc>
        <w:tc>
          <w:tcPr>
            <w:tcW w:w="125" w:type="pct"/>
          </w:tcPr>
          <w:p w14:paraId="111C9826" w14:textId="77777777" w:rsidR="00BC50E8" w:rsidRPr="00F86563" w:rsidRDefault="00BC50E8" w:rsidP="00F96C5E"/>
        </w:tc>
        <w:tc>
          <w:tcPr>
            <w:tcW w:w="3750" w:type="pct"/>
            <w:gridSpan w:val="2"/>
          </w:tcPr>
          <w:p w14:paraId="507EF84F" w14:textId="7FE8E0BF" w:rsidR="00BC50E8" w:rsidRPr="00F86563" w:rsidRDefault="00BC50E8" w:rsidP="00BC50E8">
            <w:pPr>
              <w:rPr>
                <w:sz w:val="17"/>
                <w:szCs w:val="17"/>
              </w:rPr>
            </w:pPr>
            <w:r w:rsidRPr="00F86563">
              <w:rPr>
                <w:b/>
                <w:bCs/>
                <w:sz w:val="17"/>
                <w:szCs w:val="17"/>
              </w:rPr>
              <w:t>Kategorien</w:t>
            </w:r>
            <w:r w:rsidRPr="00F86563">
              <w:rPr>
                <w:sz w:val="17"/>
                <w:szCs w:val="17"/>
              </w:rPr>
              <w:br/>
              <w:t xml:space="preserve">A: Ältere </w:t>
            </w:r>
            <w:proofErr w:type="spellStart"/>
            <w:r w:rsidRPr="00F86563">
              <w:rPr>
                <w:sz w:val="17"/>
                <w:szCs w:val="17"/>
              </w:rPr>
              <w:t>Schüler</w:t>
            </w:r>
            <w:r w:rsidR="00F51840">
              <w:rPr>
                <w:sz w:val="17"/>
                <w:szCs w:val="17"/>
              </w:rPr>
              <w:t>:</w:t>
            </w:r>
            <w:r w:rsidRPr="00F86563">
              <w:rPr>
                <w:sz w:val="17"/>
                <w:szCs w:val="17"/>
              </w:rPr>
              <w:t>innen</w:t>
            </w:r>
            <w:proofErr w:type="spellEnd"/>
            <w:r w:rsidRPr="00F86563">
              <w:rPr>
                <w:sz w:val="17"/>
                <w:szCs w:val="17"/>
              </w:rPr>
              <w:t xml:space="preserve"> (</w:t>
            </w:r>
            <w:r w:rsidR="007D5C69">
              <w:rPr>
                <w:sz w:val="17"/>
                <w:szCs w:val="17"/>
              </w:rPr>
              <w:t>3</w:t>
            </w:r>
            <w:r w:rsidRPr="00F86563">
              <w:rPr>
                <w:sz w:val="17"/>
                <w:szCs w:val="17"/>
              </w:rPr>
              <w:t xml:space="preserve">. und talentierte </w:t>
            </w:r>
            <w:r w:rsidR="007D5C69">
              <w:rPr>
                <w:sz w:val="17"/>
                <w:szCs w:val="17"/>
              </w:rPr>
              <w:t>2</w:t>
            </w:r>
            <w:r w:rsidRPr="00F86563">
              <w:rPr>
                <w:sz w:val="17"/>
                <w:szCs w:val="17"/>
              </w:rPr>
              <w:t xml:space="preserve">. </w:t>
            </w:r>
            <w:proofErr w:type="spellStart"/>
            <w:r w:rsidRPr="00F86563">
              <w:rPr>
                <w:sz w:val="17"/>
                <w:szCs w:val="17"/>
              </w:rPr>
              <w:t>Klässler</w:t>
            </w:r>
            <w:r w:rsidR="00F86563" w:rsidRPr="00F86563">
              <w:rPr>
                <w:sz w:val="17"/>
                <w:szCs w:val="17"/>
              </w:rPr>
              <w:t>:</w:t>
            </w:r>
            <w:r w:rsidRPr="00F86563">
              <w:rPr>
                <w:sz w:val="17"/>
                <w:szCs w:val="17"/>
              </w:rPr>
              <w:t>innen</w:t>
            </w:r>
            <w:proofErr w:type="spellEnd"/>
            <w:r w:rsidRPr="00F86563">
              <w:rPr>
                <w:sz w:val="17"/>
                <w:szCs w:val="17"/>
              </w:rPr>
              <w:t>)</w:t>
            </w:r>
            <w:r w:rsidRPr="00F86563">
              <w:rPr>
                <w:sz w:val="17"/>
                <w:szCs w:val="17"/>
              </w:rPr>
              <w:br/>
              <w:t xml:space="preserve">B: Jüngere </w:t>
            </w:r>
            <w:proofErr w:type="spellStart"/>
            <w:r w:rsidRPr="00F86563">
              <w:rPr>
                <w:sz w:val="17"/>
                <w:szCs w:val="17"/>
              </w:rPr>
              <w:t>Schüler</w:t>
            </w:r>
            <w:r w:rsidR="00F51840">
              <w:rPr>
                <w:sz w:val="17"/>
                <w:szCs w:val="17"/>
              </w:rPr>
              <w:t>:</w:t>
            </w:r>
            <w:r w:rsidRPr="00F86563">
              <w:rPr>
                <w:sz w:val="17"/>
                <w:szCs w:val="17"/>
              </w:rPr>
              <w:t>innen</w:t>
            </w:r>
            <w:proofErr w:type="spellEnd"/>
            <w:r w:rsidRPr="00F86563">
              <w:rPr>
                <w:sz w:val="17"/>
                <w:szCs w:val="17"/>
              </w:rPr>
              <w:t xml:space="preserve"> (</w:t>
            </w:r>
            <w:r w:rsidR="007D5C69">
              <w:rPr>
                <w:sz w:val="17"/>
                <w:szCs w:val="17"/>
              </w:rPr>
              <w:t>1</w:t>
            </w:r>
            <w:r w:rsidRPr="00F86563">
              <w:rPr>
                <w:sz w:val="17"/>
                <w:szCs w:val="17"/>
              </w:rPr>
              <w:t xml:space="preserve">. und </w:t>
            </w:r>
            <w:r w:rsidR="007D5C69">
              <w:rPr>
                <w:sz w:val="17"/>
                <w:szCs w:val="17"/>
              </w:rPr>
              <w:t>2</w:t>
            </w:r>
            <w:r w:rsidRPr="00F86563">
              <w:rPr>
                <w:sz w:val="17"/>
                <w:szCs w:val="17"/>
              </w:rPr>
              <w:t xml:space="preserve">. </w:t>
            </w:r>
            <w:proofErr w:type="spellStart"/>
            <w:r w:rsidRPr="00F86563">
              <w:rPr>
                <w:sz w:val="17"/>
                <w:szCs w:val="17"/>
              </w:rPr>
              <w:t>Klässler</w:t>
            </w:r>
            <w:r w:rsidR="00F86563" w:rsidRPr="00F86563">
              <w:rPr>
                <w:sz w:val="17"/>
                <w:szCs w:val="17"/>
              </w:rPr>
              <w:t>:</w:t>
            </w:r>
            <w:r w:rsidRPr="00F86563">
              <w:rPr>
                <w:sz w:val="17"/>
                <w:szCs w:val="17"/>
              </w:rPr>
              <w:t>innen</w:t>
            </w:r>
            <w:proofErr w:type="spellEnd"/>
            <w:r w:rsidRPr="00F86563">
              <w:rPr>
                <w:sz w:val="17"/>
                <w:szCs w:val="17"/>
              </w:rPr>
              <w:t>)</w:t>
            </w:r>
            <w:r w:rsidRPr="00F86563">
              <w:rPr>
                <w:sz w:val="17"/>
                <w:szCs w:val="17"/>
              </w:rPr>
              <w:br/>
              <w:t>C: Mädchen (</w:t>
            </w:r>
            <w:r w:rsidR="007D5C69">
              <w:rPr>
                <w:sz w:val="17"/>
                <w:szCs w:val="17"/>
              </w:rPr>
              <w:t>1</w:t>
            </w:r>
            <w:r w:rsidR="008F2449">
              <w:rPr>
                <w:sz w:val="17"/>
                <w:szCs w:val="17"/>
              </w:rPr>
              <w:t xml:space="preserve"> bis </w:t>
            </w:r>
            <w:r w:rsidR="007D5C69">
              <w:rPr>
                <w:sz w:val="17"/>
                <w:szCs w:val="17"/>
              </w:rPr>
              <w:t>3</w:t>
            </w:r>
            <w:r w:rsidRPr="00F86563">
              <w:rPr>
                <w:sz w:val="17"/>
                <w:szCs w:val="17"/>
              </w:rPr>
              <w:t xml:space="preserve">. </w:t>
            </w:r>
            <w:proofErr w:type="spellStart"/>
            <w:r w:rsidRPr="00F86563">
              <w:rPr>
                <w:sz w:val="17"/>
                <w:szCs w:val="17"/>
              </w:rPr>
              <w:t>Klässler</w:t>
            </w:r>
            <w:r w:rsidR="00F86563" w:rsidRPr="00F86563">
              <w:rPr>
                <w:sz w:val="17"/>
                <w:szCs w:val="17"/>
              </w:rPr>
              <w:t>:</w:t>
            </w:r>
            <w:r w:rsidRPr="00F86563">
              <w:rPr>
                <w:sz w:val="17"/>
                <w:szCs w:val="17"/>
              </w:rPr>
              <w:t>innen</w:t>
            </w:r>
            <w:proofErr w:type="spellEnd"/>
            <w:r w:rsidRPr="00F86563">
              <w:rPr>
                <w:sz w:val="17"/>
                <w:szCs w:val="17"/>
              </w:rPr>
              <w:t>)</w:t>
            </w:r>
          </w:p>
          <w:p w14:paraId="7DD73B0E" w14:textId="1E1979BC" w:rsidR="00BC50E8" w:rsidRPr="00F86563" w:rsidRDefault="00BC50E8" w:rsidP="00BC50E8">
            <w:pPr>
              <w:rPr>
                <w:sz w:val="17"/>
                <w:szCs w:val="17"/>
              </w:rPr>
            </w:pPr>
            <w:r w:rsidRPr="00F86563">
              <w:rPr>
                <w:b/>
                <w:bCs/>
                <w:sz w:val="17"/>
                <w:szCs w:val="17"/>
              </w:rPr>
              <w:t>Wichtig</w:t>
            </w:r>
            <w:r w:rsidRPr="00F86563">
              <w:rPr>
                <w:sz w:val="17"/>
                <w:szCs w:val="17"/>
              </w:rPr>
              <w:br/>
              <w:t xml:space="preserve">Die Mannschaft darf aus </w:t>
            </w:r>
            <w:proofErr w:type="spellStart"/>
            <w:r w:rsidR="00F51840">
              <w:rPr>
                <w:sz w:val="17"/>
                <w:szCs w:val="17"/>
              </w:rPr>
              <w:t>Spieler:innen</w:t>
            </w:r>
            <w:proofErr w:type="spellEnd"/>
            <w:r w:rsidRPr="00F86563">
              <w:rPr>
                <w:sz w:val="17"/>
                <w:szCs w:val="17"/>
              </w:rPr>
              <w:t xml:space="preserve"> verschiedener Klassen bestehen. Die Anmeldung muss </w:t>
            </w:r>
            <w:r w:rsidR="00F51840">
              <w:rPr>
                <w:sz w:val="17"/>
                <w:szCs w:val="17"/>
              </w:rPr>
              <w:br/>
            </w:r>
            <w:r w:rsidRPr="00F86563">
              <w:rPr>
                <w:sz w:val="17"/>
                <w:szCs w:val="17"/>
              </w:rPr>
              <w:t>von der Lehrperson unterschrieben sein.</w:t>
            </w:r>
          </w:p>
          <w:p w14:paraId="48E8F1E3" w14:textId="4A7E4038" w:rsidR="00BC50E8" w:rsidRPr="00F86563" w:rsidRDefault="00BC50E8" w:rsidP="00BC50E8">
            <w:pPr>
              <w:rPr>
                <w:sz w:val="17"/>
                <w:szCs w:val="17"/>
              </w:rPr>
            </w:pPr>
            <w:r w:rsidRPr="00F86563">
              <w:rPr>
                <w:b/>
                <w:bCs/>
                <w:sz w:val="17"/>
                <w:szCs w:val="17"/>
              </w:rPr>
              <w:t>Mannschaften</w:t>
            </w:r>
            <w:r w:rsidRPr="00F86563">
              <w:rPr>
                <w:sz w:val="17"/>
                <w:szCs w:val="17"/>
              </w:rPr>
              <w:br/>
              <w:t xml:space="preserve">Eine Mannschaft besteht aus 7 </w:t>
            </w:r>
            <w:proofErr w:type="spellStart"/>
            <w:r w:rsidRPr="00F86563">
              <w:rPr>
                <w:sz w:val="17"/>
                <w:szCs w:val="17"/>
              </w:rPr>
              <w:t>Spieler</w:t>
            </w:r>
            <w:r w:rsidR="00F51840">
              <w:rPr>
                <w:sz w:val="17"/>
                <w:szCs w:val="17"/>
              </w:rPr>
              <w:t>:innen</w:t>
            </w:r>
            <w:proofErr w:type="spellEnd"/>
            <w:r w:rsidRPr="00F86563">
              <w:rPr>
                <w:sz w:val="17"/>
                <w:szCs w:val="17"/>
              </w:rPr>
              <w:t xml:space="preserve">, davon 6 </w:t>
            </w:r>
            <w:proofErr w:type="spellStart"/>
            <w:r w:rsidRPr="00F86563">
              <w:rPr>
                <w:sz w:val="17"/>
                <w:szCs w:val="17"/>
              </w:rPr>
              <w:t>Feldspieler</w:t>
            </w:r>
            <w:r w:rsidR="00F51840">
              <w:rPr>
                <w:sz w:val="17"/>
                <w:szCs w:val="17"/>
              </w:rPr>
              <w:t>:innen</w:t>
            </w:r>
            <w:proofErr w:type="spellEnd"/>
            <w:r w:rsidRPr="00F86563">
              <w:rPr>
                <w:sz w:val="17"/>
                <w:szCs w:val="17"/>
              </w:rPr>
              <w:t xml:space="preserve"> und 1 Torhüter sowie ev</w:t>
            </w:r>
            <w:r w:rsidR="00F86563">
              <w:rPr>
                <w:sz w:val="17"/>
                <w:szCs w:val="17"/>
              </w:rPr>
              <w:t xml:space="preserve">entuell </w:t>
            </w:r>
            <w:proofErr w:type="spellStart"/>
            <w:r w:rsidRPr="00F86563">
              <w:rPr>
                <w:sz w:val="17"/>
                <w:szCs w:val="17"/>
              </w:rPr>
              <w:t>Ersatzspieler</w:t>
            </w:r>
            <w:r w:rsidR="00F51840">
              <w:rPr>
                <w:sz w:val="17"/>
                <w:szCs w:val="17"/>
              </w:rPr>
              <w:t>:innen</w:t>
            </w:r>
            <w:proofErr w:type="spellEnd"/>
            <w:r w:rsidRPr="00F86563">
              <w:rPr>
                <w:sz w:val="17"/>
                <w:szCs w:val="17"/>
              </w:rPr>
              <w:t>. Max. 10 Spieler pro Team.</w:t>
            </w:r>
          </w:p>
          <w:p w14:paraId="790A93D0" w14:textId="26D51EEA" w:rsidR="00BC50E8" w:rsidRPr="00F86563" w:rsidRDefault="00BC50E8" w:rsidP="00BC50E8">
            <w:pPr>
              <w:rPr>
                <w:sz w:val="17"/>
                <w:szCs w:val="17"/>
              </w:rPr>
            </w:pPr>
            <w:r w:rsidRPr="00F86563">
              <w:rPr>
                <w:b/>
                <w:bCs/>
                <w:sz w:val="17"/>
                <w:szCs w:val="17"/>
              </w:rPr>
              <w:t>Versicherung</w:t>
            </w:r>
            <w:r w:rsidRPr="00F86563">
              <w:rPr>
                <w:sz w:val="17"/>
                <w:szCs w:val="17"/>
              </w:rPr>
              <w:br/>
              <w:t>Die Versicherung ist Sache der Teilnehme</w:t>
            </w:r>
            <w:r w:rsidR="00F51840">
              <w:rPr>
                <w:sz w:val="17"/>
                <w:szCs w:val="17"/>
              </w:rPr>
              <w:t>nden</w:t>
            </w:r>
            <w:r w:rsidRPr="00F86563">
              <w:rPr>
                <w:sz w:val="17"/>
                <w:szCs w:val="17"/>
              </w:rPr>
              <w:t>. Der Coppa Russo Verein lehnt jede Haftung ab.</w:t>
            </w:r>
          </w:p>
          <w:p w14:paraId="7084FAE2" w14:textId="6E7D62A1" w:rsidR="00BC50E8" w:rsidRPr="00F86563" w:rsidRDefault="00BC50E8" w:rsidP="00BC50E8">
            <w:pPr>
              <w:rPr>
                <w:sz w:val="17"/>
                <w:szCs w:val="17"/>
              </w:rPr>
            </w:pPr>
            <w:r w:rsidRPr="00F86563">
              <w:rPr>
                <w:b/>
                <w:bCs/>
                <w:sz w:val="17"/>
                <w:szCs w:val="17"/>
              </w:rPr>
              <w:t>Turniereinsatz</w:t>
            </w:r>
            <w:r w:rsidRPr="00F86563">
              <w:rPr>
                <w:sz w:val="17"/>
                <w:szCs w:val="17"/>
              </w:rPr>
              <w:br/>
              <w:t xml:space="preserve">Die Teilnahme am Turnier kostet Fr. </w:t>
            </w:r>
            <w:r w:rsidR="009E5370">
              <w:rPr>
                <w:sz w:val="17"/>
                <w:szCs w:val="17"/>
              </w:rPr>
              <w:t>8</w:t>
            </w:r>
            <w:r w:rsidRPr="00F86563">
              <w:rPr>
                <w:sz w:val="17"/>
                <w:szCs w:val="17"/>
              </w:rPr>
              <w:t>0.00 pro Mannschaft. Der Betrag ist der Turnierleitung vor dem 1. Spiel zu bezahlen.</w:t>
            </w:r>
          </w:p>
          <w:p w14:paraId="7997C2E4" w14:textId="19148B9C" w:rsidR="00BC50E8" w:rsidRPr="00F86563" w:rsidRDefault="00BC50E8" w:rsidP="00BC50E8">
            <w:pPr>
              <w:rPr>
                <w:sz w:val="17"/>
                <w:szCs w:val="17"/>
              </w:rPr>
            </w:pPr>
            <w:r w:rsidRPr="00F86563">
              <w:rPr>
                <w:b/>
                <w:bCs/>
                <w:sz w:val="17"/>
                <w:szCs w:val="17"/>
              </w:rPr>
              <w:t>Verpflegung</w:t>
            </w:r>
            <w:r w:rsidRPr="00F86563">
              <w:rPr>
                <w:sz w:val="17"/>
                <w:szCs w:val="17"/>
              </w:rPr>
              <w:br/>
              <w:t>Es steht eine Festwirtschaft zur Verfügung.</w:t>
            </w:r>
          </w:p>
          <w:p w14:paraId="3CBA4CA8" w14:textId="284F6A7B" w:rsidR="00BC50E8" w:rsidRPr="00F86563" w:rsidRDefault="00BC50E8" w:rsidP="00BC50E8">
            <w:pPr>
              <w:rPr>
                <w:sz w:val="17"/>
                <w:szCs w:val="17"/>
              </w:rPr>
            </w:pPr>
            <w:r w:rsidRPr="00F86563">
              <w:rPr>
                <w:b/>
                <w:bCs/>
                <w:sz w:val="17"/>
                <w:szCs w:val="17"/>
              </w:rPr>
              <w:t>Anmeldeschluss</w:t>
            </w:r>
            <w:r w:rsidRPr="00F86563">
              <w:rPr>
                <w:sz w:val="17"/>
                <w:szCs w:val="17"/>
              </w:rPr>
              <w:br/>
              <w:t>15. Juni 2023</w:t>
            </w:r>
          </w:p>
          <w:p w14:paraId="06D452C0" w14:textId="22669808" w:rsidR="00BC50E8" w:rsidRPr="00F86563" w:rsidRDefault="00BC50E8" w:rsidP="00BC50E8">
            <w:pPr>
              <w:rPr>
                <w:sz w:val="17"/>
                <w:szCs w:val="17"/>
              </w:rPr>
            </w:pPr>
            <w:r w:rsidRPr="00F86563">
              <w:rPr>
                <w:b/>
                <w:bCs/>
                <w:sz w:val="17"/>
                <w:szCs w:val="17"/>
              </w:rPr>
              <w:t>Anmeldung Online</w:t>
            </w:r>
            <w:r w:rsidRPr="00F86563">
              <w:rPr>
                <w:sz w:val="17"/>
                <w:szCs w:val="17"/>
              </w:rPr>
              <w:br/>
            </w:r>
            <w:r w:rsidR="00903329" w:rsidRPr="00903329">
              <w:rPr>
                <w:color w:val="0000FF"/>
                <w:sz w:val="17"/>
                <w:szCs w:val="17"/>
              </w:rPr>
              <w:t>anmeldung@fcem.ch</w:t>
            </w:r>
          </w:p>
          <w:p w14:paraId="003A9A2C" w14:textId="1E44143E" w:rsidR="00BC50E8" w:rsidRPr="00F86563" w:rsidRDefault="00BC50E8" w:rsidP="00BC50E8">
            <w:pPr>
              <w:rPr>
                <w:sz w:val="17"/>
                <w:szCs w:val="17"/>
              </w:rPr>
            </w:pPr>
            <w:r w:rsidRPr="00F86563">
              <w:rPr>
                <w:b/>
                <w:bCs/>
                <w:sz w:val="17"/>
                <w:szCs w:val="17"/>
              </w:rPr>
              <w:t>Status Anmeldung</w:t>
            </w:r>
            <w:r w:rsidRPr="00F86563">
              <w:rPr>
                <w:sz w:val="17"/>
                <w:szCs w:val="17"/>
              </w:rPr>
              <w:br/>
              <w:t xml:space="preserve">Alle eingegangenen Anmeldungen werden unter </w:t>
            </w:r>
            <w:r w:rsidRPr="00F86563">
              <w:rPr>
                <w:color w:val="0000FF"/>
                <w:sz w:val="17"/>
                <w:szCs w:val="17"/>
              </w:rPr>
              <w:t>fcem.ch</w:t>
            </w:r>
            <w:r w:rsidRPr="00F86563">
              <w:rPr>
                <w:sz w:val="17"/>
                <w:szCs w:val="17"/>
              </w:rPr>
              <w:t xml:space="preserve"> mit Mannschaftsnamen und Schulgemeinde veröffentlicht, ebenso der Spielplan und das Turnierreglement. Ist die eigene Mannschaft nicht bzw. falsch eingeteilt, soll man dies bitte sofort Jonas Eugster melden.</w:t>
            </w:r>
          </w:p>
          <w:p w14:paraId="24179F24" w14:textId="6E22727D" w:rsidR="00BC50E8" w:rsidRPr="00F86563" w:rsidRDefault="00BC50E8" w:rsidP="00BC50E8">
            <w:pPr>
              <w:rPr>
                <w:sz w:val="17"/>
                <w:szCs w:val="17"/>
              </w:rPr>
            </w:pPr>
            <w:r w:rsidRPr="00F86563">
              <w:rPr>
                <w:b/>
                <w:bCs/>
                <w:sz w:val="17"/>
                <w:szCs w:val="17"/>
              </w:rPr>
              <w:t>Fragen</w:t>
            </w:r>
            <w:r w:rsidRPr="00F86563">
              <w:rPr>
                <w:sz w:val="17"/>
                <w:szCs w:val="17"/>
              </w:rPr>
              <w:br/>
              <w:t>Jonas Eugster</w:t>
            </w:r>
            <w:r w:rsidR="008F2449">
              <w:rPr>
                <w:sz w:val="17"/>
                <w:szCs w:val="17"/>
              </w:rPr>
              <w:t>:</w:t>
            </w:r>
            <w:r w:rsidRPr="00F86563">
              <w:rPr>
                <w:sz w:val="17"/>
                <w:szCs w:val="17"/>
              </w:rPr>
              <w:t xml:space="preserve"> </w:t>
            </w:r>
            <w:hyperlink r:id="rId15" w:history="1">
              <w:r w:rsidR="00903329" w:rsidRPr="00903329">
                <w:rPr>
                  <w:rStyle w:val="Hyperlink"/>
                  <w:color w:val="0000FF"/>
                  <w:sz w:val="17"/>
                  <w:szCs w:val="17"/>
                  <w:u w:val="none"/>
                </w:rPr>
                <w:t>anmeldung@fcem.ch</w:t>
              </w:r>
            </w:hyperlink>
            <w:r w:rsidR="00903329" w:rsidRPr="00903329">
              <w:rPr>
                <w:color w:val="0000FF"/>
                <w:sz w:val="17"/>
                <w:szCs w:val="17"/>
              </w:rPr>
              <w:t xml:space="preserve"> </w:t>
            </w:r>
            <w:r w:rsidRPr="00F86563">
              <w:rPr>
                <w:sz w:val="17"/>
                <w:szCs w:val="17"/>
              </w:rPr>
              <w:t>oder 079 752 96 86</w:t>
            </w:r>
          </w:p>
          <w:p w14:paraId="1105AD2B" w14:textId="0772010E" w:rsidR="00BC50E8" w:rsidRPr="00F86563" w:rsidRDefault="00BC50E8" w:rsidP="00F86563">
            <w:pPr>
              <w:rPr>
                <w:b/>
                <w:bCs/>
                <w:i/>
                <w:iCs/>
              </w:rPr>
            </w:pPr>
            <w:r w:rsidRPr="00F86563">
              <w:rPr>
                <w:sz w:val="17"/>
                <w:szCs w:val="17"/>
              </w:rPr>
              <w:t>Wir freuen uns auf viele Anmeldungen und wünschen schon jetzt viel Spass</w:t>
            </w:r>
            <w:r w:rsidR="00F86563" w:rsidRPr="00F86563">
              <w:rPr>
                <w:sz w:val="17"/>
                <w:szCs w:val="17"/>
              </w:rPr>
              <w:t xml:space="preserve">. </w:t>
            </w:r>
            <w:r w:rsidR="00F86563" w:rsidRPr="00F86563">
              <w:rPr>
                <w:sz w:val="17"/>
                <w:szCs w:val="17"/>
              </w:rPr>
              <w:br/>
            </w:r>
            <w:r w:rsidRPr="00F86563">
              <w:rPr>
                <w:b/>
                <w:bCs/>
                <w:i/>
                <w:iCs/>
                <w:sz w:val="17"/>
                <w:szCs w:val="17"/>
              </w:rPr>
              <w:t>Coppa Russo und FC Ellikon/Marthalen</w:t>
            </w:r>
          </w:p>
        </w:tc>
      </w:tr>
    </w:tbl>
    <w:p w14:paraId="266DFCA1" w14:textId="77777777" w:rsidR="00197602" w:rsidRPr="00F86563" w:rsidRDefault="00197602" w:rsidP="00B97E24">
      <w:pPr>
        <w:pStyle w:val="Ancredobjet"/>
        <w:rPr>
          <w:noProof w:val="0"/>
          <w:sz w:val="4"/>
          <w:szCs w:val="4"/>
        </w:rPr>
      </w:pPr>
    </w:p>
    <w:sectPr w:rsidR="00197602" w:rsidRPr="00F86563" w:rsidSect="007C50F5">
      <w:footerReference w:type="default" r:id="rId16"/>
      <w:pgSz w:w="11906" w:h="16838" w:code="9"/>
      <w:pgMar w:top="720" w:right="720" w:bottom="720" w:left="720" w:header="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5FD3" w14:textId="77777777" w:rsidR="004225DE" w:rsidRDefault="004225DE" w:rsidP="002719D0">
      <w:pPr>
        <w:spacing w:before="0" w:line="240" w:lineRule="auto"/>
      </w:pPr>
      <w:r>
        <w:separator/>
      </w:r>
    </w:p>
  </w:endnote>
  <w:endnote w:type="continuationSeparator" w:id="0">
    <w:p w14:paraId="5EA4C376" w14:textId="77777777" w:rsidR="004225DE" w:rsidRDefault="004225DE" w:rsidP="002719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B21F" w14:textId="7B405AE6" w:rsidR="00E22BD1" w:rsidRDefault="007C50F5" w:rsidP="007C50F5">
    <w:pPr>
      <w:pStyle w:val="Fuzeile"/>
      <w:tabs>
        <w:tab w:val="clear" w:pos="9360"/>
        <w:tab w:val="center" w:pos="2888"/>
        <w:tab w:val="right" w:pos="5777"/>
      </w:tabs>
    </w:pPr>
    <w:r>
      <w:rPr>
        <w:noProof/>
        <w:lang w:val="de-DE"/>
      </w:rPr>
      <w:drawing>
        <wp:anchor distT="0" distB="0" distL="114300" distR="114300" simplePos="0" relativeHeight="251663360" behindDoc="0" locked="0" layoutInCell="1" allowOverlap="1" wp14:anchorId="14A17D5F" wp14:editId="07954841">
          <wp:simplePos x="0" y="0"/>
          <wp:positionH relativeFrom="margin">
            <wp:posOffset>4725670</wp:posOffset>
          </wp:positionH>
          <wp:positionV relativeFrom="paragraph">
            <wp:posOffset>-73025</wp:posOffset>
          </wp:positionV>
          <wp:extent cx="768985" cy="326390"/>
          <wp:effectExtent l="0" t="0" r="0" b="0"/>
          <wp:wrapThrough wrapText="bothSides">
            <wp:wrapPolygon edited="0">
              <wp:start x="0" y="0"/>
              <wp:lineTo x="0" y="20171"/>
              <wp:lineTo x="20869" y="20171"/>
              <wp:lineTo x="20869" y="0"/>
              <wp:lineTo x="0" y="0"/>
            </wp:wrapPolygon>
          </wp:wrapThrough>
          <wp:docPr id="3" name="Bild 1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Ein Bild, das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24AE">
      <w:rPr>
        <w:b/>
        <w:noProof/>
        <w:sz w:val="22"/>
        <w:lang w:val="de-DE"/>
      </w:rPr>
      <w:drawing>
        <wp:anchor distT="0" distB="0" distL="114300" distR="114300" simplePos="0" relativeHeight="251659264" behindDoc="0" locked="0" layoutInCell="1" allowOverlap="1" wp14:anchorId="6B883F90" wp14:editId="72A3C0AF">
          <wp:simplePos x="0" y="0"/>
          <wp:positionH relativeFrom="column">
            <wp:posOffset>3409950</wp:posOffset>
          </wp:positionH>
          <wp:positionV relativeFrom="paragraph">
            <wp:posOffset>8255</wp:posOffset>
          </wp:positionV>
          <wp:extent cx="902335" cy="251460"/>
          <wp:effectExtent l="0" t="0" r="0" b="0"/>
          <wp:wrapNone/>
          <wp:docPr id="42" name="Bild 6" descr="F:\Vorstand FCEM\EKS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Vorstand FCEM\EKSH-Logo.jp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15646" b="24622"/>
                  <a:stretch/>
                </pic:blipFill>
                <pic:spPr bwMode="auto">
                  <a:xfrm>
                    <a:off x="0" y="0"/>
                    <a:ext cx="90233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1AF4796E" wp14:editId="76C6CB42">
          <wp:simplePos x="0" y="0"/>
          <wp:positionH relativeFrom="column">
            <wp:posOffset>1733550</wp:posOffset>
          </wp:positionH>
          <wp:positionV relativeFrom="paragraph">
            <wp:posOffset>8255</wp:posOffset>
          </wp:positionV>
          <wp:extent cx="1147445" cy="251460"/>
          <wp:effectExtent l="0" t="0" r="0" b="0"/>
          <wp:wrapNone/>
          <wp:docPr id="7" name="Grafik 7" descr="Bildergebnis fÃ¼r Badertscher Tankstell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ildergebnis fÃ¼r Badertscher Tankstellen log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99" r="1451" b="33334"/>
                  <a:stretch/>
                </pic:blipFill>
                <pic:spPr bwMode="auto">
                  <a:xfrm>
                    <a:off x="0" y="0"/>
                    <a:ext cx="114744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0" distB="0" distL="114300" distR="114300" simplePos="0" relativeHeight="251661312" behindDoc="0" locked="0" layoutInCell="1" allowOverlap="1" wp14:anchorId="2CB33E28" wp14:editId="1CDB06E9">
          <wp:simplePos x="0" y="0"/>
          <wp:positionH relativeFrom="column">
            <wp:posOffset>5819775</wp:posOffset>
          </wp:positionH>
          <wp:positionV relativeFrom="paragraph">
            <wp:posOffset>-8255</wp:posOffset>
          </wp:positionV>
          <wp:extent cx="975995" cy="227330"/>
          <wp:effectExtent l="0" t="0" r="0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C1B1" w14:textId="77777777" w:rsidR="004225DE" w:rsidRDefault="004225DE" w:rsidP="002719D0">
      <w:pPr>
        <w:spacing w:before="0" w:line="240" w:lineRule="auto"/>
      </w:pPr>
      <w:r>
        <w:separator/>
      </w:r>
    </w:p>
  </w:footnote>
  <w:footnote w:type="continuationSeparator" w:id="0">
    <w:p w14:paraId="25AD7B5F" w14:textId="77777777" w:rsidR="004225DE" w:rsidRDefault="004225DE" w:rsidP="002719D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34F50"/>
    <w:multiLevelType w:val="hybridMultilevel"/>
    <w:tmpl w:val="82A0B752"/>
    <w:lvl w:ilvl="0" w:tplc="6D70C7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669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DE"/>
    <w:rsid w:val="000336F8"/>
    <w:rsid w:val="00064D39"/>
    <w:rsid w:val="00075F46"/>
    <w:rsid w:val="0009730C"/>
    <w:rsid w:val="000C3643"/>
    <w:rsid w:val="00147234"/>
    <w:rsid w:val="00197602"/>
    <w:rsid w:val="002107E5"/>
    <w:rsid w:val="002719D0"/>
    <w:rsid w:val="00360680"/>
    <w:rsid w:val="003B3C98"/>
    <w:rsid w:val="003C0419"/>
    <w:rsid w:val="004225DE"/>
    <w:rsid w:val="004748E7"/>
    <w:rsid w:val="004E74B7"/>
    <w:rsid w:val="00624FC0"/>
    <w:rsid w:val="006370D1"/>
    <w:rsid w:val="00705BA2"/>
    <w:rsid w:val="007507E9"/>
    <w:rsid w:val="00782602"/>
    <w:rsid w:val="007844DC"/>
    <w:rsid w:val="007C2191"/>
    <w:rsid w:val="007C50F5"/>
    <w:rsid w:val="007D5C69"/>
    <w:rsid w:val="0080449D"/>
    <w:rsid w:val="00807EDA"/>
    <w:rsid w:val="0082214F"/>
    <w:rsid w:val="00856716"/>
    <w:rsid w:val="008A3EBD"/>
    <w:rsid w:val="008F2449"/>
    <w:rsid w:val="00903329"/>
    <w:rsid w:val="00970A18"/>
    <w:rsid w:val="009C726B"/>
    <w:rsid w:val="009E5370"/>
    <w:rsid w:val="00A2399E"/>
    <w:rsid w:val="00A464E3"/>
    <w:rsid w:val="00A749C2"/>
    <w:rsid w:val="00AD2E65"/>
    <w:rsid w:val="00B832D1"/>
    <w:rsid w:val="00B97E24"/>
    <w:rsid w:val="00BC50E8"/>
    <w:rsid w:val="00C419DC"/>
    <w:rsid w:val="00C42896"/>
    <w:rsid w:val="00C77147"/>
    <w:rsid w:val="00CA0AAB"/>
    <w:rsid w:val="00CA0ABC"/>
    <w:rsid w:val="00CA7F3A"/>
    <w:rsid w:val="00D359A9"/>
    <w:rsid w:val="00D70344"/>
    <w:rsid w:val="00E22BD1"/>
    <w:rsid w:val="00E35CF2"/>
    <w:rsid w:val="00F10574"/>
    <w:rsid w:val="00F12D04"/>
    <w:rsid w:val="00F51840"/>
    <w:rsid w:val="00F830A4"/>
    <w:rsid w:val="00F86563"/>
    <w:rsid w:val="00F9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9578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0419"/>
    <w:pPr>
      <w:spacing w:before="240" w:after="0" w:line="216" w:lineRule="auto"/>
    </w:pPr>
    <w:rPr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0574"/>
    <w:pPr>
      <w:spacing w:before="210" w:line="240" w:lineRule="auto"/>
      <w:outlineLvl w:val="0"/>
    </w:pPr>
    <w:rPr>
      <w:rFonts w:asciiTheme="majorHAnsi" w:hAnsiTheme="majorHAnsi"/>
      <w:b/>
      <w:bCs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10574"/>
    <w:pPr>
      <w:spacing w:line="240" w:lineRule="auto"/>
      <w:outlineLvl w:val="1"/>
    </w:pPr>
    <w:rPr>
      <w:b/>
      <w:bCs/>
      <w:sz w:val="36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2399E"/>
    <w:pPr>
      <w:spacing w:before="100" w:beforeAutospacing="1" w:line="240" w:lineRule="auto"/>
    </w:pPr>
    <w:rPr>
      <w:rFonts w:asciiTheme="majorHAnsi" w:hAnsiTheme="majorHAnsi"/>
      <w:b/>
      <w:color w:val="000000" w:themeColor="text1"/>
      <w:sz w:val="88"/>
      <w:szCs w:val="50"/>
    </w:rPr>
  </w:style>
  <w:style w:type="character" w:customStyle="1" w:styleId="TitelZchn">
    <w:name w:val="Titel Zchn"/>
    <w:basedOn w:val="Absatz-Standardschriftart"/>
    <w:link w:val="Titel"/>
    <w:uiPriority w:val="10"/>
    <w:rsid w:val="00A2399E"/>
    <w:rPr>
      <w:rFonts w:asciiTheme="majorHAnsi" w:hAnsiTheme="majorHAnsi"/>
      <w:b/>
      <w:color w:val="000000" w:themeColor="text1"/>
      <w:sz w:val="88"/>
      <w:szCs w:val="5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399E"/>
    <w:pPr>
      <w:spacing w:before="120" w:after="240" w:line="240" w:lineRule="auto"/>
    </w:pPr>
    <w:rPr>
      <w:color w:val="7F7F7F" w:themeColor="text1" w:themeTint="8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399E"/>
    <w:rPr>
      <w:color w:val="7F7F7F" w:themeColor="text1" w:themeTint="80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0574"/>
    <w:rPr>
      <w:rFonts w:asciiTheme="majorHAnsi" w:hAnsiTheme="majorHAnsi"/>
      <w:b/>
      <w:bCs/>
      <w:sz w:val="48"/>
      <w:szCs w:val="48"/>
    </w:rPr>
  </w:style>
  <w:style w:type="paragraph" w:customStyle="1" w:styleId="Signature1">
    <w:name w:val="Signature1"/>
    <w:basedOn w:val="Standard"/>
    <w:qFormat/>
    <w:rsid w:val="00A2399E"/>
    <w:pPr>
      <w:spacing w:before="120"/>
    </w:pPr>
    <w:rPr>
      <w:color w:val="404040" w:themeColor="text1" w:themeTint="BF"/>
    </w:rPr>
  </w:style>
  <w:style w:type="paragraph" w:styleId="KeinLeerraum">
    <w:name w:val="No Spacing"/>
    <w:uiPriority w:val="1"/>
    <w:qFormat/>
    <w:rsid w:val="002719D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719D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9D0"/>
  </w:style>
  <w:style w:type="paragraph" w:styleId="Fuzeile">
    <w:name w:val="footer"/>
    <w:basedOn w:val="Standard"/>
    <w:link w:val="FuzeileZchn"/>
    <w:rsid w:val="002719D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370D1"/>
    <w:rPr>
      <w:sz w:val="20"/>
    </w:rPr>
  </w:style>
  <w:style w:type="paragraph" w:customStyle="1" w:styleId="Descriptiondelarubrique">
    <w:name w:val="Description de la rubrique"/>
    <w:basedOn w:val="Standard"/>
    <w:qFormat/>
    <w:rsid w:val="00A2399E"/>
    <w:pPr>
      <w:spacing w:before="120"/>
      <w:jc w:val="right"/>
    </w:pPr>
    <w:rPr>
      <w:sz w:val="18"/>
      <w:szCs w:val="18"/>
    </w:rPr>
  </w:style>
  <w:style w:type="paragraph" w:customStyle="1" w:styleId="Titrederubrique">
    <w:name w:val="Titre de rubrique"/>
    <w:basedOn w:val="Standard"/>
    <w:qFormat/>
    <w:rsid w:val="00F96C5E"/>
    <w:pPr>
      <w:spacing w:before="360"/>
      <w:jc w:val="right"/>
    </w:pPr>
    <w:rPr>
      <w:b/>
      <w:sz w:val="18"/>
    </w:rPr>
  </w:style>
  <w:style w:type="paragraph" w:styleId="Inhaltsverzeichnisberschrift">
    <w:name w:val="TOC Heading"/>
    <w:basedOn w:val="Standard"/>
    <w:next w:val="Standard"/>
    <w:uiPriority w:val="39"/>
    <w:qFormat/>
    <w:rsid w:val="007507E9"/>
    <w:pPr>
      <w:spacing w:before="400"/>
      <w:jc w:val="right"/>
    </w:pPr>
    <w:rPr>
      <w:b/>
      <w:sz w:val="18"/>
    </w:rPr>
  </w:style>
  <w:style w:type="paragraph" w:customStyle="1" w:styleId="Ancredobjet">
    <w:name w:val="Ancre d’objet"/>
    <w:basedOn w:val="Standard"/>
    <w:qFormat/>
    <w:rsid w:val="00B97E24"/>
    <w:pPr>
      <w:spacing w:before="0"/>
    </w:pPr>
    <w:rPr>
      <w:rFonts w:ascii="AvenirNext LT Pro Light"/>
      <w:noProof/>
      <w:sz w:val="1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0574"/>
    <w:rPr>
      <w:b/>
      <w:bCs/>
      <w:sz w:val="36"/>
      <w:szCs w:val="30"/>
    </w:rPr>
  </w:style>
  <w:style w:type="paragraph" w:customStyle="1" w:styleId="Informationssurlenumro">
    <w:name w:val="Informations sur le numéro"/>
    <w:basedOn w:val="Standard"/>
    <w:qFormat/>
    <w:rsid w:val="00A2399E"/>
    <w:pPr>
      <w:spacing w:before="0"/>
      <w:jc w:val="right"/>
    </w:pPr>
    <w:rPr>
      <w:color w:val="7F7F7F" w:themeColor="text1" w:themeTint="80"/>
      <w:sz w:val="18"/>
      <w:szCs w:val="16"/>
    </w:rPr>
  </w:style>
  <w:style w:type="character" w:styleId="Platzhaltertext">
    <w:name w:val="Placeholder Text"/>
    <w:basedOn w:val="Absatz-Standardschriftart"/>
    <w:uiPriority w:val="99"/>
    <w:semiHidden/>
    <w:rsid w:val="007844DC"/>
    <w:rPr>
      <w:color w:val="808080"/>
    </w:rPr>
  </w:style>
  <w:style w:type="character" w:customStyle="1" w:styleId="Gras">
    <w:name w:val="Gras"/>
    <w:uiPriority w:val="1"/>
    <w:qFormat/>
    <w:rsid w:val="00F10574"/>
    <w:rPr>
      <w:rFonts w:ascii="Avenir Next LT Pro" w:hAnsi="Avenir Next LT Pro"/>
      <w:b/>
      <w:sz w:val="20"/>
    </w:rPr>
  </w:style>
  <w:style w:type="character" w:styleId="Hyperlink">
    <w:name w:val="Hyperlink"/>
    <w:basedOn w:val="Absatz-Standardschriftart"/>
    <w:uiPriority w:val="99"/>
    <w:unhideWhenUsed/>
    <w:rsid w:val="00903329"/>
    <w:rPr>
      <w:color w:val="5F5F5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3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nmeldung@fcem.ch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sieber\AppData\Roaming\Microsoft\Templates\Firmen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87CAB899A418D9B1D6B82962FF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8C73F-17DB-4F67-AA4E-BCF572B5FA8E}"/>
      </w:docPartPr>
      <w:docPartBody>
        <w:p w:rsidR="00CE383A" w:rsidRDefault="00AF624F">
          <w:pPr>
            <w:pStyle w:val="EA787CAB899A418D9B1D6B82962FFB5A"/>
          </w:pPr>
          <w:r w:rsidRPr="003C0419">
            <w:rPr>
              <w:lang w:bidi="fr-FR"/>
            </w:rPr>
            <w:t>L’article</w:t>
          </w:r>
        </w:p>
      </w:docPartBody>
    </w:docPart>
    <w:docPart>
      <w:docPartPr>
        <w:name w:val="889C3400A02F4EEBAACC022F1AC17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31809-B56F-44FA-8A8E-2BB16887483C}"/>
      </w:docPartPr>
      <w:docPartBody>
        <w:p w:rsidR="00CE383A" w:rsidRDefault="00AF624F">
          <w:pPr>
            <w:pStyle w:val="889C3400A02F4EEBAACC022F1AC177AE"/>
          </w:pPr>
          <w:r w:rsidRPr="003C0419">
            <w:rPr>
              <w:lang w:bidi="fr-FR"/>
            </w:rPr>
            <w:t>Août 20XX</w:t>
          </w:r>
          <w:r w:rsidRPr="003C0419">
            <w:rPr>
              <w:lang w:bidi="fr-FR"/>
            </w:rPr>
            <w:br/>
            <w:t>Publication #12</w:t>
          </w:r>
        </w:p>
      </w:docPartBody>
    </w:docPart>
    <w:docPart>
      <w:docPartPr>
        <w:name w:val="DC2F909A63914BB58E8CC30582F39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0B6AE-C42F-44B0-82FA-77476E5E7F55}"/>
      </w:docPartPr>
      <w:docPartBody>
        <w:p w:rsidR="00CE383A" w:rsidRDefault="00AF624F">
          <w:pPr>
            <w:pStyle w:val="DC2F909A63914BB58E8CC30582F39055"/>
          </w:pPr>
          <w:r w:rsidRPr="003C0419">
            <w:rPr>
              <w:lang w:bidi="fr-FR"/>
            </w:rPr>
            <w:t>DANS CE NUMÉRO</w:t>
          </w:r>
        </w:p>
      </w:docPartBody>
    </w:docPart>
    <w:docPart>
      <w:docPartPr>
        <w:name w:val="5FFDB83DBB5A45FBBA1114C02E1B3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8EB74-9005-47B2-AE52-20DCB1A0B9BB}"/>
      </w:docPartPr>
      <w:docPartBody>
        <w:p w:rsidR="00CE383A" w:rsidRDefault="00AF624F">
          <w:pPr>
            <w:pStyle w:val="5FFDB83DBB5A45FBBA1114C02E1B39CF"/>
          </w:pPr>
          <w:r w:rsidRPr="003C0419">
            <w:rPr>
              <w:lang w:bidi="fr-FR"/>
            </w:rPr>
            <w:t>Ajoutez ici un texte de description afin de susciter l’attention de vos abonnés.</w:t>
          </w:r>
        </w:p>
      </w:docPartBody>
    </w:docPart>
    <w:docPart>
      <w:docPartPr>
        <w:name w:val="0F263518EAC143C6AC9E43A48F447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195CC-551F-4EB1-BB0E-3011B3B05E79}"/>
      </w:docPartPr>
      <w:docPartBody>
        <w:p w:rsidR="00CE383A" w:rsidRDefault="00AF624F" w:rsidP="00AF624F">
          <w:pPr>
            <w:pStyle w:val="0F263518EAC143C6AC9E43A48F447157"/>
          </w:pPr>
          <w:r w:rsidRPr="003C0419">
            <w:rPr>
              <w:lang w:bidi="fr-FR"/>
            </w:rPr>
            <w:t>L’expert</w:t>
          </w:r>
        </w:p>
      </w:docPartBody>
    </w:docPart>
    <w:docPart>
      <w:docPartPr>
        <w:name w:val="D74C2232BD644EC88F25056E03B55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DC37A-ABF4-47FA-ABCB-EC849E31771B}"/>
      </w:docPartPr>
      <w:docPartBody>
        <w:p w:rsidR="00CE383A" w:rsidRDefault="00AF624F" w:rsidP="00AF624F">
          <w:pPr>
            <w:pStyle w:val="D74C2232BD644EC88F25056E03B5536D"/>
          </w:pPr>
          <w:r w:rsidRPr="003C0419">
            <w:rPr>
              <w:lang w:bidi="fr-FR"/>
            </w:rPr>
            <w:t>Ajoutez ici un texte de description afin de susciter l’attention de vos abonnés.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4F"/>
    <w:rsid w:val="00AF624F"/>
    <w:rsid w:val="00C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787CAB899A418D9B1D6B82962FFB5A">
    <w:name w:val="EA787CAB899A418D9B1D6B82962FFB5A"/>
  </w:style>
  <w:style w:type="paragraph" w:customStyle="1" w:styleId="889C3400A02F4EEBAACC022F1AC177AE">
    <w:name w:val="889C3400A02F4EEBAACC022F1AC177AE"/>
  </w:style>
  <w:style w:type="paragraph" w:customStyle="1" w:styleId="DC2F909A63914BB58E8CC30582F39055">
    <w:name w:val="DC2F909A63914BB58E8CC30582F39055"/>
  </w:style>
  <w:style w:type="paragraph" w:customStyle="1" w:styleId="5FFDB83DBB5A45FBBA1114C02E1B39CF">
    <w:name w:val="5FFDB83DBB5A45FBBA1114C02E1B39CF"/>
  </w:style>
  <w:style w:type="paragraph" w:customStyle="1" w:styleId="0F263518EAC143C6AC9E43A48F447157">
    <w:name w:val="0F263518EAC143C6AC9E43A48F447157"/>
    <w:rsid w:val="00AF624F"/>
  </w:style>
  <w:style w:type="paragraph" w:customStyle="1" w:styleId="D74C2232BD644EC88F25056E03B5536D">
    <w:name w:val="D74C2232BD644EC88F25056E03B5536D"/>
    <w:rsid w:val="00AF62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33">
      <a:majorFont>
        <a:latin typeface="Century Gothic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64253E5-DB9B-40F4-AC3D-C3E1B293C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A8091-BE66-42C7-83C8-D9A10BDC6F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1B4B79-11E8-4E75-9E08-249C947607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3DFBE9-EB66-4012-8ED2-DD79AFCC13D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Firmennewsletter.dotx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2023-04-28T09:06:00Z</dcterms:created>
  <dcterms:modified xsi:type="dcterms:W3CDTF">2023-05-08T06:51:00Z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